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42" w:rsidRDefault="00DE0642" w:rsidP="00DE0642">
      <w:pPr>
        <w:ind w:left="482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DE0642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新竹縣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112學年度</w:t>
      </w:r>
      <w:r w:rsidRPr="00DE0642">
        <w:rPr>
          <w:rFonts w:ascii="標楷體" w:eastAsia="標楷體" w:hAnsi="標楷體" w:cs="Times New Roman"/>
          <w:b/>
          <w:color w:val="000000"/>
          <w:sz w:val="28"/>
          <w:szCs w:val="28"/>
        </w:rPr>
        <w:t>國民中學技藝教育學生技藝競賽</w:t>
      </w:r>
      <w:r w:rsidRPr="00DE0642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商管</w:t>
      </w:r>
      <w:r w:rsidRPr="00DE0642">
        <w:rPr>
          <w:rFonts w:ascii="標楷體" w:eastAsia="標楷體" w:hAnsi="標楷體" w:cs="Times New Roman"/>
          <w:b/>
          <w:color w:val="000000"/>
          <w:sz w:val="28"/>
          <w:szCs w:val="28"/>
        </w:rPr>
        <w:t>職群</w:t>
      </w:r>
    </w:p>
    <w:p w:rsidR="00DE0642" w:rsidRPr="00DE0642" w:rsidRDefault="00DE0642" w:rsidP="00DE0642">
      <w:pPr>
        <w:ind w:left="482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E0642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術科試題組</w:t>
      </w:r>
    </w:p>
    <w:tbl>
      <w:tblPr>
        <w:tblW w:w="454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561"/>
        <w:gridCol w:w="2681"/>
        <w:gridCol w:w="3479"/>
      </w:tblGrid>
      <w:tr w:rsidR="00DE0642" w:rsidRPr="00DE0642" w:rsidTr="00EA5339">
        <w:trPr>
          <w:trHeight w:val="518"/>
        </w:trPr>
        <w:tc>
          <w:tcPr>
            <w:tcW w:w="540" w:type="pct"/>
            <w:vMerge w:val="restart"/>
            <w:shd w:val="clear" w:color="auto" w:fill="BFBFBF"/>
            <w:vAlign w:val="center"/>
          </w:tcPr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372" w:type="pct"/>
            <w:vMerge w:val="restart"/>
            <w:shd w:val="clear" w:color="auto" w:fill="BFBFBF"/>
            <w:vAlign w:val="center"/>
          </w:tcPr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試題</w:t>
            </w:r>
          </w:p>
        </w:tc>
        <w:tc>
          <w:tcPr>
            <w:tcW w:w="4088" w:type="pct"/>
            <w:gridSpan w:val="2"/>
            <w:shd w:val="clear" w:color="auto" w:fill="BFBFBF"/>
            <w:vAlign w:val="center"/>
          </w:tcPr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測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 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試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 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項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 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目</w:t>
            </w:r>
          </w:p>
        </w:tc>
      </w:tr>
      <w:tr w:rsidR="00DE0642" w:rsidRPr="00DE0642" w:rsidTr="00EA5339">
        <w:trPr>
          <w:trHeight w:val="791"/>
        </w:trPr>
        <w:tc>
          <w:tcPr>
            <w:tcW w:w="540" w:type="pct"/>
            <w:vMerge/>
            <w:shd w:val="clear" w:color="auto" w:fill="BFBFBF"/>
          </w:tcPr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BFBFBF"/>
            <w:vAlign w:val="center"/>
          </w:tcPr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BFBFBF"/>
            <w:vAlign w:val="center"/>
          </w:tcPr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WORD</w:t>
            </w:r>
            <w:r w:rsidRPr="00DE0642">
              <w:rPr>
                <w:rFonts w:ascii="Arial" w:eastAsia="標楷體" w:hAnsi="Arial" w:cs="新細明體"/>
                <w:kern w:val="0"/>
                <w:sz w:val="28"/>
                <w:szCs w:val="28"/>
              </w:rPr>
              <w:br/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(12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題抽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4)</w:t>
            </w:r>
          </w:p>
        </w:tc>
        <w:tc>
          <w:tcPr>
            <w:tcW w:w="2309" w:type="pct"/>
            <w:shd w:val="clear" w:color="auto" w:fill="BFBFBF"/>
            <w:vAlign w:val="center"/>
          </w:tcPr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EXCEL</w:t>
            </w:r>
          </w:p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(4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題抽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2)</w:t>
            </w:r>
          </w:p>
        </w:tc>
      </w:tr>
      <w:tr w:rsidR="00DE0642" w:rsidRPr="00DE0642" w:rsidTr="00EA5339">
        <w:trPr>
          <w:trHeight w:val="1571"/>
        </w:trPr>
        <w:tc>
          <w:tcPr>
            <w:tcW w:w="540" w:type="pct"/>
            <w:vMerge w:val="restart"/>
            <w:vAlign w:val="center"/>
          </w:tcPr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試題一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A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卷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DE0642" w:rsidRPr="00DE0642" w:rsidRDefault="00DE0642" w:rsidP="00DE0642">
            <w:pPr>
              <w:widowControl/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208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各季財務報表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widowControl/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310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福袋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widowControl/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402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狂犬病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widowControl/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508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入學通知書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09" w:type="pct"/>
            <w:vAlign w:val="center"/>
          </w:tcPr>
          <w:p w:rsidR="00DE0642" w:rsidRPr="00DE0642" w:rsidRDefault="00DE0642" w:rsidP="00DE0642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1</w:t>
            </w:r>
            <w:r w:rsidRPr="00DE0642">
              <w:rPr>
                <w:rFonts w:ascii="Arial" w:eastAsia="標楷體" w:hAnsi="Arial" w:cs="新細明體"/>
                <w:kern w:val="0"/>
                <w:sz w:val="28"/>
                <w:szCs w:val="28"/>
              </w:rPr>
              <w:t xml:space="preserve">08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九九乘法表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易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202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快樂小學學生名冊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易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DE0642" w:rsidRPr="00DE0642" w:rsidTr="00EA5339">
        <w:trPr>
          <w:trHeight w:val="1571"/>
        </w:trPr>
        <w:tc>
          <w:tcPr>
            <w:tcW w:w="540" w:type="pct"/>
            <w:vMerge/>
            <w:vAlign w:val="center"/>
          </w:tcPr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DE0642" w:rsidRPr="00DE0642" w:rsidRDefault="00DE0642" w:rsidP="00DE0642">
            <w:pPr>
              <w:widowControl/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B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卷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DE0642" w:rsidRPr="00DE0642" w:rsidRDefault="00DE0642" w:rsidP="00DE0642">
            <w:pPr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110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重點摘要與評量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308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路跑競賽活動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404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旅遊景點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widowControl/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506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薪資明細表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09" w:type="pct"/>
            <w:vAlign w:val="center"/>
          </w:tcPr>
          <w:p w:rsidR="00DE0642" w:rsidRPr="00DE0642" w:rsidRDefault="00DE0642" w:rsidP="00DE0642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1</w:t>
            </w:r>
            <w:r w:rsidRPr="00DE0642">
              <w:rPr>
                <w:rFonts w:ascii="Arial" w:eastAsia="標楷體" w:hAnsi="Arial" w:cs="新細明體"/>
                <w:kern w:val="0"/>
                <w:sz w:val="28"/>
                <w:szCs w:val="28"/>
              </w:rPr>
              <w:t>10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電子股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易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206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合併第一季至第四季報表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 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易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DE0642" w:rsidRPr="00DE0642" w:rsidTr="00EA5339">
        <w:trPr>
          <w:trHeight w:val="1571"/>
        </w:trPr>
        <w:tc>
          <w:tcPr>
            <w:tcW w:w="540" w:type="pct"/>
            <w:vMerge w:val="restart"/>
            <w:vAlign w:val="center"/>
          </w:tcPr>
          <w:p w:rsidR="00DE0642" w:rsidRPr="00DE0642" w:rsidRDefault="00DE0642" w:rsidP="00DE0642">
            <w:pPr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試題二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DE0642" w:rsidRPr="00DE0642" w:rsidRDefault="00DE0642" w:rsidP="00DE0642">
            <w:pPr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C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卷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DE0642" w:rsidRPr="00DE0642" w:rsidRDefault="00DE0642" w:rsidP="00DE0642">
            <w:pPr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208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各季財務報表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310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福袋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) </w:t>
            </w:r>
          </w:p>
          <w:p w:rsidR="00DE0642" w:rsidRPr="00DE0642" w:rsidRDefault="00DE0642" w:rsidP="00DE0642">
            <w:pPr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408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莫內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502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套印選手餐券及抽獎券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09" w:type="pct"/>
            <w:vAlign w:val="center"/>
          </w:tcPr>
          <w:p w:rsidR="00DE0642" w:rsidRPr="00DE0642" w:rsidRDefault="00DE0642" w:rsidP="00DE0642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1</w:t>
            </w:r>
            <w:r w:rsidRPr="00DE0642">
              <w:rPr>
                <w:rFonts w:ascii="Arial" w:eastAsia="標楷體" w:hAnsi="Arial" w:cs="新細明體"/>
                <w:kern w:val="0"/>
                <w:sz w:val="28"/>
                <w:szCs w:val="28"/>
              </w:rPr>
              <w:t xml:space="preserve">08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九九乘法表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易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202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快樂小學學生名冊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易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DE0642" w:rsidRPr="00DE0642" w:rsidTr="00EA5339">
        <w:trPr>
          <w:trHeight w:val="1571"/>
        </w:trPr>
        <w:tc>
          <w:tcPr>
            <w:tcW w:w="540" w:type="pct"/>
            <w:vMerge/>
          </w:tcPr>
          <w:p w:rsidR="00DE0642" w:rsidRPr="00DE0642" w:rsidRDefault="00DE0642" w:rsidP="00DE0642">
            <w:pPr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DE0642" w:rsidRPr="00DE0642" w:rsidRDefault="00DE0642" w:rsidP="00DE0642">
            <w:pPr>
              <w:spacing w:line="28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D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卷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DE0642" w:rsidRPr="00DE0642" w:rsidRDefault="00DE0642" w:rsidP="00DE0642">
            <w:pPr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110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重點摘要與評量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308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路跑競賽活動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410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臺灣小吃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snapToGrid w:val="0"/>
              <w:spacing w:line="28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504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年終特賣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DM(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中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09" w:type="pct"/>
            <w:vAlign w:val="center"/>
          </w:tcPr>
          <w:p w:rsidR="00DE0642" w:rsidRPr="00DE0642" w:rsidRDefault="00DE0642" w:rsidP="00DE0642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1</w:t>
            </w:r>
            <w:r w:rsidRPr="00DE0642">
              <w:rPr>
                <w:rFonts w:ascii="Arial" w:eastAsia="標楷體" w:hAnsi="Arial" w:cs="新細明體"/>
                <w:kern w:val="0"/>
                <w:sz w:val="28"/>
                <w:szCs w:val="28"/>
              </w:rPr>
              <w:t>10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電子股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易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  <w:p w:rsidR="00DE0642" w:rsidRPr="00DE0642" w:rsidRDefault="00DE0642" w:rsidP="00DE0642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206 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合併第一季至第四季報表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 xml:space="preserve"> (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易</w:t>
            </w:r>
            <w:r w:rsidRPr="00DE0642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)</w:t>
            </w:r>
          </w:p>
        </w:tc>
      </w:tr>
    </w:tbl>
    <w:p w:rsidR="00DE0642" w:rsidRPr="00DE0642" w:rsidRDefault="00DE0642" w:rsidP="00DE0642">
      <w:pPr>
        <w:widowControl/>
        <w:ind w:left="480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</w:p>
    <w:p w:rsidR="00774E23" w:rsidRPr="00DE0642" w:rsidRDefault="00774E23" w:rsidP="00DE0642">
      <w:pPr>
        <w:widowControl/>
        <w:rPr>
          <w:rFonts w:ascii="標楷體" w:eastAsia="標楷體" w:hAnsi="標楷體" w:cs="Times New Roman" w:hint="eastAsia"/>
          <w:szCs w:val="20"/>
        </w:rPr>
      </w:pPr>
    </w:p>
    <w:sectPr w:rsidR="00774E23" w:rsidRPr="00DE06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42" w:rsidRDefault="00DE0642" w:rsidP="00DE0642">
      <w:r>
        <w:separator/>
      </w:r>
    </w:p>
  </w:endnote>
  <w:endnote w:type="continuationSeparator" w:id="0">
    <w:p w:rsidR="00DE0642" w:rsidRDefault="00DE0642" w:rsidP="00DE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42" w:rsidRDefault="00DE0642" w:rsidP="00DE0642">
      <w:r>
        <w:separator/>
      </w:r>
    </w:p>
  </w:footnote>
  <w:footnote w:type="continuationSeparator" w:id="0">
    <w:p w:rsidR="00DE0642" w:rsidRDefault="00DE0642" w:rsidP="00DE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0D"/>
    <w:rsid w:val="00774E23"/>
    <w:rsid w:val="00A1340D"/>
    <w:rsid w:val="00D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0BCE4"/>
  <w15:chartTrackingRefBased/>
  <w15:docId w15:val="{2946C8B2-7E54-4B46-9929-596CA1F1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6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6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ymsh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2023-11-16T00:54:00Z</dcterms:created>
  <dcterms:modified xsi:type="dcterms:W3CDTF">2023-11-16T00:55:00Z</dcterms:modified>
</cp:coreProperties>
</file>